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tabs>
          <w:tab w:val="left" w:pos="4807"/>
          <w:tab w:val="left" w:pos="6232"/>
          <w:tab w:val="left" w:pos="6386"/>
        </w:tabs>
        <w:spacing w:before="104" w:line="216" w:lineRule="auto"/>
        <w:ind w:right="105"/>
      </w:pPr>
    </w:p>
    <w:sectPr>
      <w:headerReference r:id="rId5" w:type="default"/>
      <w:footerReference r:id="rId6" w:type="default"/>
      <w:type w:val="continuous"/>
      <w:pgSz w:w="11910" w:h="16840"/>
      <w:pgMar w:top="640" w:right="940" w:bottom="0" w:left="800" w:header="454" w:footer="45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660" w:leftChars="300" w:firstLine="0" w:firstLineChars="0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5760085" cy="368300"/>
          <wp:effectExtent l="0" t="0" r="635" b="12700"/>
          <wp:docPr id="4" name="图片 4" descr="页脚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页脚4"/>
                  <pic:cNvPicPr>
                    <a:picLocks noChangeAspect="1"/>
                  </pic:cNvPicPr>
                </pic:nvPicPr>
                <pic:blipFill>
                  <a:blip r:embed="rId1"/>
                  <a:srcRect t="8706" b="13059"/>
                  <a:stretch>
                    <a:fillRect/>
                  </a:stretch>
                </pic:blipFill>
                <pic:spPr>
                  <a:xfrm>
                    <a:off x="0" y="0"/>
                    <a:ext cx="5760085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66" w:line="240" w:lineRule="auto"/>
      <w:ind w:left="0" w:leftChars="0" w:right="0" w:firstLine="0" w:firstLineChars="0"/>
      <w:jc w:val="left"/>
    </w:pPr>
    <w:r>
      <w:rPr>
        <w:rFonts w:hint="eastAsia" w:ascii="方正公文黑体" w:hAnsi="方正公文黑体" w:eastAsia="方正公文黑体" w:cs="方正公文黑体"/>
        <w:sz w:val="32"/>
        <w:szCs w:val="32"/>
      </w:rPr>
      <w:drawing>
        <wp:inline distT="0" distB="0" distL="114300" distR="114300">
          <wp:extent cx="2160270" cy="546100"/>
          <wp:effectExtent l="0" t="0" r="3810" b="2540"/>
          <wp:docPr id="3" name="图片 3" descr="页眉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6c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027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rPr>
        <w:rFonts w:hint="eastAsia" w:ascii="方正公文黑体" w:hAnsi="方正公文黑体" w:eastAsia="方正公文黑体" w:cs="方正公文黑体"/>
        <w:sz w:val="32"/>
        <w:szCs w:val="32"/>
      </w:rPr>
      <w:pict>
        <v:group id="_x0000_s4097" o:spid="_x0000_s4097" o:spt="203" style="position:absolute;left:0pt;margin-left:0pt;margin-top:825.15pt;height:16.75pt;width:595.3pt;mso-position-horizontal-relative:page;mso-position-vertical-relative:page;z-index:251659264;mso-width-relative:page;mso-height-relative:page;" coordorigin="0,16504" coordsize="11906,335">
          <o:lock v:ext="edit"/>
          <v:rect id="_x0000_s4098" o:spid="_x0000_s4098" o:spt="1" style="position:absolute;left:2762;top:16503;height:335;width:9144;" fillcolor="#9E292D" filled="t" stroked="f" coordsize="21600,21600">
            <v:path/>
            <v:fill on="t" focussize="0,0"/>
            <v:stroke on="f"/>
            <v:imagedata o:title=""/>
            <o:lock v:ext="edit"/>
          </v:rect>
          <v:rect id="_x0000_s4099" o:spid="_x0000_s4099" o:spt="1" style="position:absolute;left:0;top:16503;height:335;width:2762;" fillcolor="#74736F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16DE47CC"/>
    <w:rsid w:val="6C5147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Times New Roman" w:hAnsi="Times New Roman" w:eastAsia="Times New Roman" w:cs="Times New Roman"/>
      <w:sz w:val="19"/>
      <w:szCs w:val="19"/>
      <w:lang w:val="en-US" w:eastAsia="en-US" w:bidi="en-US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en-US"/>
    </w:rPr>
  </w:style>
  <w:style w:type="paragraph" w:customStyle="1" w:styleId="9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2021-06-23T02:15:00Z</dcterms:created>
  <dc:creator>zdq10</dc:creator>
  <cp:lastModifiedBy>青格格</cp:lastModifiedBy>
  <cp:lastPrinted>2021-06-23T08:16:06Z</cp:lastPrinted>
  <dcterms:modified xsi:type="dcterms:W3CDTF">2021-06-23T08:16:46Z</dcterms:modified>
  <dc:title>物理学院中文公函无底图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2021-06-23T00:00:00Z</vt:filetime>
  </property>
  <property fmtid="{D5CDD505-2E9C-101B-9397-08002B2CF9AE}" pid="5" name="KSOProductBuildVer">
    <vt:lpwstr>2052-11.1.0.10578</vt:lpwstr>
  </property>
  <property fmtid="{D5CDD505-2E9C-101B-9397-08002B2CF9AE}" pid="6" name="ICV">
    <vt:lpwstr>39619F862CA84FACBF3181612BFEC978</vt:lpwstr>
  </property>
</Properties>
</file>